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167" w:rsidRPr="005968B1" w:rsidRDefault="006315F2">
      <w:pPr>
        <w:rPr>
          <w:u w:val="single"/>
        </w:rPr>
      </w:pPr>
      <w:r w:rsidRPr="005968B1">
        <w:rPr>
          <w:u w:val="single"/>
        </w:rPr>
        <w:t>Meeting with Fin</w:t>
      </w:r>
      <w:r w:rsidR="005968B1" w:rsidRPr="005968B1">
        <w:rPr>
          <w:u w:val="single"/>
        </w:rPr>
        <w:t>a</w:t>
      </w:r>
      <w:r w:rsidRPr="005968B1">
        <w:rPr>
          <w:u w:val="single"/>
        </w:rPr>
        <w:t>n</w:t>
      </w:r>
      <w:r w:rsidR="005968B1" w:rsidRPr="005968B1">
        <w:rPr>
          <w:u w:val="single"/>
        </w:rPr>
        <w:t>cial</w:t>
      </w:r>
      <w:r w:rsidRPr="005968B1">
        <w:rPr>
          <w:u w:val="single"/>
        </w:rPr>
        <w:t xml:space="preserve"> Conduct Authority</w:t>
      </w:r>
      <w:r w:rsidR="007E4167" w:rsidRPr="005968B1">
        <w:rPr>
          <w:u w:val="single"/>
        </w:rPr>
        <w:t xml:space="preserve"> – 29</w:t>
      </w:r>
      <w:r w:rsidR="007E4167" w:rsidRPr="005968B1">
        <w:rPr>
          <w:u w:val="single"/>
          <w:vertAlign w:val="superscript"/>
        </w:rPr>
        <w:t>th</w:t>
      </w:r>
      <w:r w:rsidR="007E4167" w:rsidRPr="005968B1">
        <w:rPr>
          <w:u w:val="single"/>
        </w:rPr>
        <w:t xml:space="preserve"> October 2013 2pm</w:t>
      </w:r>
    </w:p>
    <w:p w:rsidR="007E4167" w:rsidRDefault="007E4167">
      <w:r>
        <w:t>Attendees:</w:t>
      </w:r>
    </w:p>
    <w:p w:rsidR="007E4167" w:rsidRDefault="007E4167">
      <w:r>
        <w:t>Neil Macgillivray – AMPS</w:t>
      </w:r>
      <w:r>
        <w:tab/>
      </w:r>
      <w:r>
        <w:tab/>
        <w:t>Nick Smith – FCA</w:t>
      </w:r>
    </w:p>
    <w:p w:rsidR="007E4167" w:rsidRDefault="007E4167">
      <w:r>
        <w:t>David Phillips – AMPS</w:t>
      </w:r>
      <w:r>
        <w:tab/>
      </w:r>
      <w:r>
        <w:tab/>
      </w:r>
      <w:r>
        <w:tab/>
        <w:t>Helen Roberts – FCA</w:t>
      </w:r>
    </w:p>
    <w:p w:rsidR="007E4167" w:rsidRDefault="007E4167">
      <w:r>
        <w:t>Zoe Smith – AMPS</w:t>
      </w:r>
    </w:p>
    <w:p w:rsidR="007E4167" w:rsidRDefault="007E4167">
      <w:r>
        <w:t>Stephan Wood – AMPS</w:t>
      </w:r>
    </w:p>
    <w:p w:rsidR="004A5229" w:rsidRDefault="007E4167">
      <w:r>
        <w:t>Geoff Buck - AMPS</w:t>
      </w:r>
      <w:r w:rsidR="006315F2">
        <w:t xml:space="preserve"> </w:t>
      </w:r>
    </w:p>
    <w:p w:rsidR="007E4167" w:rsidRDefault="007E4167">
      <w:pPr>
        <w:rPr>
          <w:u w:val="single"/>
        </w:rPr>
      </w:pPr>
      <w:r w:rsidRPr="007E4167">
        <w:rPr>
          <w:u w:val="single"/>
        </w:rPr>
        <w:t>FCA Engageme</w:t>
      </w:r>
      <w:r w:rsidR="000B55D2">
        <w:rPr>
          <w:u w:val="single"/>
        </w:rPr>
        <w:t>nt with</w:t>
      </w:r>
      <w:r w:rsidRPr="007E4167">
        <w:rPr>
          <w:u w:val="single"/>
        </w:rPr>
        <w:t xml:space="preserve"> SIPP Industry</w:t>
      </w:r>
    </w:p>
    <w:p w:rsidR="007E4167" w:rsidRPr="000B55D2" w:rsidRDefault="007E4167">
      <w:r w:rsidRPr="000B55D2">
        <w:t>Helen started by stating that the FCA is looking to build sector r</w:t>
      </w:r>
      <w:r w:rsidR="000B55D2">
        <w:t>elationships and share experi</w:t>
      </w:r>
      <w:r w:rsidRPr="000B55D2">
        <w:t xml:space="preserve">ences. She then </w:t>
      </w:r>
      <w:r w:rsidR="000B55D2">
        <w:t>distri</w:t>
      </w:r>
      <w:r w:rsidRPr="000B55D2">
        <w:t>buted a powerpoint presentation dealing with FCA supervision. The FCA’s aim is to be</w:t>
      </w:r>
      <w:r w:rsidR="000B55D2">
        <w:t xml:space="preserve"> forward looking and to stop ris</w:t>
      </w:r>
      <w:r w:rsidRPr="000B55D2">
        <w:t>ks before they arise. They want to get to the ro</w:t>
      </w:r>
      <w:r w:rsidR="005968B1">
        <w:t>o</w:t>
      </w:r>
      <w:r w:rsidRPr="000B55D2">
        <w:t>t cause of any problems.</w:t>
      </w:r>
    </w:p>
    <w:p w:rsidR="000B55D2" w:rsidRPr="000B55D2" w:rsidRDefault="007E4167">
      <w:r w:rsidRPr="000B55D2">
        <w:t>There is a new supervisory mod</w:t>
      </w:r>
      <w:r w:rsidR="000B55D2">
        <w:t>el which is being rolled out ac</w:t>
      </w:r>
      <w:r w:rsidRPr="000B55D2">
        <w:t>r</w:t>
      </w:r>
      <w:r w:rsidR="000B55D2">
        <w:t>o</w:t>
      </w:r>
      <w:r w:rsidRPr="000B55D2">
        <w:t>ss sectors. The FCA ha</w:t>
      </w:r>
      <w:r w:rsidR="000B55D2">
        <w:t>s 10 principles. They want to fo</w:t>
      </w:r>
      <w:r w:rsidRPr="000B55D2">
        <w:t>cus on judgements not processes. It is also a more consumer focuss</w:t>
      </w:r>
      <w:r w:rsidR="000B55D2">
        <w:t>ed approach. There will be a fo</w:t>
      </w:r>
      <w:r w:rsidRPr="000B55D2">
        <w:t>cus on</w:t>
      </w:r>
      <w:r w:rsidR="000B55D2">
        <w:t xml:space="preserve"> business models and data and m</w:t>
      </w:r>
      <w:r w:rsidRPr="000B55D2">
        <w:t xml:space="preserve">ore analysis of the data. They shall be looking at corporate culture and this will be more </w:t>
      </w:r>
      <w:r w:rsidR="000B55D2">
        <w:t>t</w:t>
      </w:r>
      <w:r w:rsidRPr="000B55D2">
        <w:t xml:space="preserve">han a tick box exercise. There will also be individual </w:t>
      </w:r>
      <w:r w:rsidR="000B55D2" w:rsidRPr="000B55D2">
        <w:t>account</w:t>
      </w:r>
      <w:r w:rsidRPr="000B55D2">
        <w:t>abil</w:t>
      </w:r>
      <w:r w:rsidR="000B55D2">
        <w:t>i</w:t>
      </w:r>
      <w:r w:rsidRPr="000B55D2">
        <w:t>ty.</w:t>
      </w:r>
      <w:r w:rsidR="000B55D2" w:rsidRPr="000B55D2">
        <w:t xml:space="preserve"> The FCA expects to demonstrate a m</w:t>
      </w:r>
      <w:r w:rsidR="00072972">
        <w:t>o</w:t>
      </w:r>
      <w:r w:rsidR="000B55D2" w:rsidRPr="000B55D2">
        <w:t>re joined up approach reflecting a ‘house view’ rather than individual department views.</w:t>
      </w:r>
    </w:p>
    <w:p w:rsidR="000B55D2" w:rsidRPr="000B55D2" w:rsidRDefault="000B55D2">
      <w:r>
        <w:t>There are</w:t>
      </w:r>
      <w:r w:rsidRPr="000B55D2">
        <w:t xml:space="preserve"> 3 pillars of supervi</w:t>
      </w:r>
      <w:r>
        <w:t>sio</w:t>
      </w:r>
      <w:r w:rsidRPr="000B55D2">
        <w:t>n – these are forward looking and pre-emptive, event driven where risk</w:t>
      </w:r>
      <w:r>
        <w:t>s have already crystallised eg A</w:t>
      </w:r>
      <w:r w:rsidRPr="000B55D2">
        <w:t>rch Cru and projects (sectoral).</w:t>
      </w:r>
    </w:p>
    <w:p w:rsidR="007E4167" w:rsidRDefault="000B55D2">
      <w:r>
        <w:t>Helen confirmed t</w:t>
      </w:r>
      <w:r w:rsidRPr="000B55D2">
        <w:t>hat a</w:t>
      </w:r>
      <w:r>
        <w:t xml:space="preserve">t grass roots levels the staff </w:t>
      </w:r>
      <w:r w:rsidRPr="000B55D2">
        <w:t>are mainly the same as those at the FSA although there has been a re-shuffle with a number of staff moving to the PRA. There are however new staff in senior pos</w:t>
      </w:r>
      <w:r>
        <w:t>i</w:t>
      </w:r>
      <w:r w:rsidRPr="000B55D2">
        <w:t xml:space="preserve">tions. </w:t>
      </w:r>
      <w:r w:rsidR="007E4167" w:rsidRPr="000B55D2">
        <w:t xml:space="preserve"> </w:t>
      </w:r>
    </w:p>
    <w:p w:rsidR="000B55D2" w:rsidRDefault="000B55D2">
      <w:r>
        <w:t>Ni</w:t>
      </w:r>
      <w:r w:rsidR="00B52D5B">
        <w:t xml:space="preserve">ck advised the FCA is looking to be more transparent and they do recognise us as a key stakeholder and that they can do more to engage with us. </w:t>
      </w:r>
    </w:p>
    <w:p w:rsidR="00B52D5B" w:rsidRPr="000B55D2" w:rsidRDefault="000D0383">
      <w:r>
        <w:t>David explained how</w:t>
      </w:r>
      <w:r w:rsidR="00B52D5B">
        <w:t xml:space="preserve"> AMPS had interacted with the FSA </w:t>
      </w:r>
      <w:r>
        <w:t>since the industry became regulated and how he was pleased that the FCA wished to engage properly.</w:t>
      </w:r>
    </w:p>
    <w:p w:rsidR="007E4167" w:rsidRPr="000D0383" w:rsidRDefault="007E4167">
      <w:r w:rsidRPr="007E4167">
        <w:rPr>
          <w:u w:val="single"/>
        </w:rPr>
        <w:t>AMPS objectives and vision for the future</w:t>
      </w:r>
    </w:p>
    <w:p w:rsidR="000D0383" w:rsidRPr="007E4167" w:rsidRDefault="000D0383">
      <w:pPr>
        <w:rPr>
          <w:u w:val="single"/>
        </w:rPr>
      </w:pPr>
      <w:r w:rsidRPr="000D0383">
        <w:t>Neil advised that AMPS tends to be reactive but we do wish to mo</w:t>
      </w:r>
      <w:r w:rsidR="00FC108F">
        <w:t>v</w:t>
      </w:r>
      <w:r w:rsidRPr="000D0383">
        <w:t xml:space="preserve">e to a more proactive position. We already have strong relations with HMRC and some other trade bodies and we want to build on this and have more positive engagement with the regulator. Neil reinforced </w:t>
      </w:r>
      <w:r w:rsidR="00FC108F">
        <w:t>t</w:t>
      </w:r>
      <w:r w:rsidRPr="000D0383">
        <w:t>hat we would be quite happy to have ongoing informal discussions as the need arises. Neil also mentioned the committee strategy meeting coming up in a couple of weeks.</w:t>
      </w:r>
      <w:r>
        <w:rPr>
          <w:u w:val="single"/>
        </w:rPr>
        <w:t xml:space="preserve"> </w:t>
      </w:r>
    </w:p>
    <w:p w:rsidR="007E4167" w:rsidRPr="009F5751" w:rsidRDefault="000D0383">
      <w:pPr>
        <w:rPr>
          <w:u w:val="single"/>
        </w:rPr>
      </w:pPr>
      <w:r w:rsidRPr="009F5751">
        <w:rPr>
          <w:u w:val="single"/>
        </w:rPr>
        <w:t>Nick Poyntz-Wri</w:t>
      </w:r>
      <w:r w:rsidR="007E4167" w:rsidRPr="009F5751">
        <w:rPr>
          <w:u w:val="single"/>
        </w:rPr>
        <w:t>ght attendance at AMPS compliance seminar</w:t>
      </w:r>
    </w:p>
    <w:p w:rsidR="00175D0D" w:rsidRPr="009F5751" w:rsidRDefault="00175D0D">
      <w:r w:rsidRPr="009F5751">
        <w:t>Discussed framework for seminar and if Nick would be open to having questions from the audience. It was asked if he could expand on the intention around the thematic pilot and why it is being carried out. There may be one other attendee from the FCA at the seminar.</w:t>
      </w:r>
    </w:p>
    <w:p w:rsidR="00175D0D" w:rsidRPr="009F5751" w:rsidRDefault="009F5751">
      <w:r>
        <w:t>Adva</w:t>
      </w:r>
      <w:r w:rsidR="00175D0D" w:rsidRPr="009F5751">
        <w:t>n</w:t>
      </w:r>
      <w:r>
        <w:t>ce notice of the Annual Co</w:t>
      </w:r>
      <w:r w:rsidR="00175D0D" w:rsidRPr="009F5751">
        <w:t>n</w:t>
      </w:r>
      <w:r>
        <w:t>fe</w:t>
      </w:r>
      <w:r w:rsidRPr="009F5751">
        <w:t>renc</w:t>
      </w:r>
      <w:r w:rsidR="00175D0D" w:rsidRPr="009F5751">
        <w:t xml:space="preserve">e in May 2014 was also given. </w:t>
      </w:r>
    </w:p>
    <w:p w:rsidR="00175D0D" w:rsidRPr="009F5751" w:rsidRDefault="00175D0D">
      <w:r w:rsidRPr="009F5751">
        <w:lastRenderedPageBreak/>
        <w:t xml:space="preserve">Neil advised he had heard rumours that the Capital Adequacy consultation may be put back to January which Nick agreed is likely. </w:t>
      </w:r>
    </w:p>
    <w:p w:rsidR="000D0383" w:rsidRPr="00175D0D" w:rsidRDefault="000D0383">
      <w:r>
        <w:rPr>
          <w:u w:val="single"/>
        </w:rPr>
        <w:t>SIPP The</w:t>
      </w:r>
      <w:r w:rsidR="007E4167" w:rsidRPr="007E4167">
        <w:rPr>
          <w:u w:val="single"/>
        </w:rPr>
        <w:t>m</w:t>
      </w:r>
      <w:r>
        <w:rPr>
          <w:u w:val="single"/>
        </w:rPr>
        <w:t>at</w:t>
      </w:r>
      <w:r w:rsidR="007E4167" w:rsidRPr="007E4167">
        <w:rPr>
          <w:u w:val="single"/>
        </w:rPr>
        <w:t>ic guidance</w:t>
      </w:r>
    </w:p>
    <w:p w:rsidR="000D0383" w:rsidRPr="00175D0D" w:rsidRDefault="00175D0D">
      <w:r>
        <w:t>Nick advised that</w:t>
      </w:r>
      <w:r w:rsidR="000D0383" w:rsidRPr="00175D0D">
        <w:t xml:space="preserve"> they are al</w:t>
      </w:r>
      <w:r>
        <w:t>ready receiving some feedback o</w:t>
      </w:r>
      <w:r w:rsidR="000D0383" w:rsidRPr="00175D0D">
        <w:t xml:space="preserve">n the pilot thematic exercise and </w:t>
      </w:r>
      <w:r>
        <w:t>they</w:t>
      </w:r>
      <w:r w:rsidR="000D0383" w:rsidRPr="00175D0D">
        <w:t xml:space="preserve"> are happy to keep receiving this. David expressed concern about the amount of work required to split AUM by asset type and asked what the split was achieving.</w:t>
      </w:r>
    </w:p>
    <w:p w:rsidR="000D0383" w:rsidRPr="00175D0D" w:rsidRDefault="000D0383">
      <w:r w:rsidRPr="00175D0D">
        <w:t>Nick advised they felt</w:t>
      </w:r>
      <w:r w:rsidR="00175D0D">
        <w:t xml:space="preserve"> the timescale for getting info</w:t>
      </w:r>
      <w:r w:rsidRPr="00175D0D">
        <w:t xml:space="preserve"> back fr</w:t>
      </w:r>
      <w:r w:rsidR="00175D0D">
        <w:t>o</w:t>
      </w:r>
      <w:r w:rsidRPr="00175D0D">
        <w:t>m DFMs was r</w:t>
      </w:r>
      <w:r w:rsidR="00175D0D">
        <w:t>easonable but equal</w:t>
      </w:r>
      <w:r w:rsidRPr="00175D0D">
        <w:t xml:space="preserve">ly they didn’t want the request to be burdensome. </w:t>
      </w:r>
      <w:r w:rsidR="00FC108F">
        <w:t>Th</w:t>
      </w:r>
      <w:r w:rsidRPr="00175D0D">
        <w:t xml:space="preserve">e </w:t>
      </w:r>
      <w:r w:rsidR="00175D0D">
        <w:t>FCA was ex</w:t>
      </w:r>
      <w:r w:rsidRPr="00175D0D">
        <w:t>pecting to do</w:t>
      </w:r>
      <w:r w:rsidR="00175D0D">
        <w:t xml:space="preserve"> </w:t>
      </w:r>
      <w:r w:rsidRPr="00175D0D">
        <w:t>something with the information so that they can gain an understanding of the level</w:t>
      </w:r>
      <w:r w:rsidR="00175D0D">
        <w:t xml:space="preserve"> </w:t>
      </w:r>
      <w:r w:rsidRPr="00175D0D">
        <w:t>of assets held in the SIPP market and that equally to demonstrate that SIPP operators do understand what assets they have.</w:t>
      </w:r>
    </w:p>
    <w:p w:rsidR="000D0383" w:rsidRDefault="000D0383">
      <w:r w:rsidRPr="00175D0D">
        <w:t>Is a daily breakdown the ultimate aim? Or it a one off? Is the focus coming away from the customer as ultimately there could be a p</w:t>
      </w:r>
      <w:r w:rsidR="00175D0D">
        <w:t>a</w:t>
      </w:r>
      <w:r w:rsidRPr="00175D0D">
        <w:t xml:space="preserve">ss through </w:t>
      </w:r>
      <w:r w:rsidR="00175D0D" w:rsidRPr="00175D0D">
        <w:t>cost.</w:t>
      </w:r>
    </w:p>
    <w:p w:rsidR="009F5751" w:rsidRPr="00175D0D" w:rsidRDefault="009F5751">
      <w:r>
        <w:t>It was agreed to send through questions to Nick around any issues arising from the pilot exercise.</w:t>
      </w:r>
    </w:p>
    <w:p w:rsidR="007E4167" w:rsidRPr="009F5751" w:rsidRDefault="007E4167">
      <w:r w:rsidRPr="007E4167">
        <w:rPr>
          <w:u w:val="single"/>
        </w:rPr>
        <w:t>Projection r</w:t>
      </w:r>
      <w:r w:rsidR="000D0383">
        <w:rPr>
          <w:u w:val="single"/>
        </w:rPr>
        <w:t>at</w:t>
      </w:r>
      <w:r w:rsidRPr="007E4167">
        <w:rPr>
          <w:u w:val="single"/>
        </w:rPr>
        <w:t>es</w:t>
      </w:r>
    </w:p>
    <w:p w:rsidR="009F5751" w:rsidRPr="009F5751" w:rsidRDefault="009F5751">
      <w:r w:rsidRPr="009F5751">
        <w:t>David questioned the illustration regime and mentioned the C</w:t>
      </w:r>
      <w:r w:rsidR="00072972">
        <w:t>T</w:t>
      </w:r>
      <w:r w:rsidRPr="009F5751">
        <w:t xml:space="preserve">C survey that will be discussed at the seminar. Geoff also mentioned the analysis he had carried out around index returns which had demonstrated that these are within the standard rates and which therefore questioned the need for bespoke illustrations. </w:t>
      </w:r>
    </w:p>
    <w:p w:rsidR="009F5751" w:rsidRPr="009F5751" w:rsidRDefault="009F5751">
      <w:r w:rsidRPr="009F5751">
        <w:t>He</w:t>
      </w:r>
      <w:r>
        <w:t>l</w:t>
      </w:r>
      <w:r w:rsidRPr="009F5751">
        <w:t>en advised they can’t really publish guidelines but she will take this up and con</w:t>
      </w:r>
      <w:r>
        <w:t>firmed that she was willing to liste</w:t>
      </w:r>
      <w:r w:rsidRPr="009F5751">
        <w:t>n to industry proposals. Helen also advised that they are still awaiting DWP proposals on revisions to SMPI.</w:t>
      </w:r>
    </w:p>
    <w:p w:rsidR="007E4167" w:rsidRPr="00175D0D" w:rsidRDefault="007E4167">
      <w:r w:rsidRPr="007E4167">
        <w:rPr>
          <w:u w:val="single"/>
        </w:rPr>
        <w:t>SSAS schemes and bank access</w:t>
      </w:r>
    </w:p>
    <w:p w:rsidR="00175D0D" w:rsidRPr="00175D0D" w:rsidRDefault="00175D0D">
      <w:r w:rsidRPr="00175D0D">
        <w:t xml:space="preserve">Neil discussed the SSAS bank account issue where some banks were refusing to open new bank accounts including </w:t>
      </w:r>
      <w:r>
        <w:t>t</w:t>
      </w:r>
      <w:r w:rsidRPr="00175D0D">
        <w:t>hose of lo</w:t>
      </w:r>
      <w:r>
        <w:t>ng</w:t>
      </w:r>
      <w:r w:rsidRPr="00175D0D">
        <w:t xml:space="preserve"> established SSAS clients. Neil mentioned we are discussing the problems with the banks and Nick offered to speak to the banks too.</w:t>
      </w:r>
    </w:p>
    <w:p w:rsidR="00175D0D" w:rsidRPr="00175D0D" w:rsidRDefault="00175D0D">
      <w:r w:rsidRPr="00175D0D">
        <w:t>David men</w:t>
      </w:r>
      <w:r>
        <w:t>tio</w:t>
      </w:r>
      <w:r w:rsidRPr="00175D0D">
        <w:t xml:space="preserve">ned the potential for SSAS arbitrage and how SIPP capital adequacy proposals may </w:t>
      </w:r>
      <w:r>
        <w:t>p</w:t>
      </w:r>
      <w:r w:rsidRPr="00175D0D">
        <w:t>ush some compani</w:t>
      </w:r>
      <w:r>
        <w:t>es down the SSAS route to avoid</w:t>
      </w:r>
      <w:r w:rsidRPr="00175D0D">
        <w:t xml:space="preserve"> being under the regulator’s control. Nick appeared surprised by this and would be grateful to receive feedback on this. </w:t>
      </w:r>
    </w:p>
    <w:p w:rsidR="007E4167" w:rsidRPr="009F5751" w:rsidRDefault="007E4167">
      <w:r w:rsidRPr="007E4167">
        <w:rPr>
          <w:u w:val="single"/>
        </w:rPr>
        <w:t>Future meetings</w:t>
      </w:r>
    </w:p>
    <w:p w:rsidR="009F5751" w:rsidRPr="009F5751" w:rsidRDefault="009F5751">
      <w:r w:rsidRPr="009F5751">
        <w:t>It would be normal for meetings to be scheduled quarterly as standard but they would</w:t>
      </w:r>
      <w:r>
        <w:t xml:space="preserve"> be happy with more frequently </w:t>
      </w:r>
      <w:r w:rsidRPr="009F5751">
        <w:t>if there was a need to discuss anything important.</w:t>
      </w:r>
    </w:p>
    <w:p w:rsidR="009F5751" w:rsidRPr="009F5751" w:rsidRDefault="009F5751">
      <w:r w:rsidRPr="009F5751">
        <w:t>An offer w</w:t>
      </w:r>
      <w:bookmarkStart w:id="0" w:name="_GoBack"/>
      <w:bookmarkEnd w:id="0"/>
      <w:r w:rsidRPr="009F5751">
        <w:t>as made to set up website IDs for b</w:t>
      </w:r>
      <w:r>
        <w:t>o</w:t>
      </w:r>
      <w:r w:rsidRPr="009F5751">
        <w:t>th Nick</w:t>
      </w:r>
      <w:r>
        <w:t xml:space="preserve"> a</w:t>
      </w:r>
      <w:r w:rsidRPr="009F5751">
        <w:t xml:space="preserve">nd Helen. </w:t>
      </w:r>
    </w:p>
    <w:sectPr w:rsidR="009F5751" w:rsidRPr="009F57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229"/>
    <w:rsid w:val="00072972"/>
    <w:rsid w:val="000B55D2"/>
    <w:rsid w:val="000D0383"/>
    <w:rsid w:val="00175D0D"/>
    <w:rsid w:val="004A5229"/>
    <w:rsid w:val="005968B1"/>
    <w:rsid w:val="005E2EDB"/>
    <w:rsid w:val="006315F2"/>
    <w:rsid w:val="007E4167"/>
    <w:rsid w:val="009A477B"/>
    <w:rsid w:val="009F5751"/>
    <w:rsid w:val="00B52D5B"/>
    <w:rsid w:val="00EE5AEB"/>
    <w:rsid w:val="00F87054"/>
    <w:rsid w:val="00FC1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753</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Killik &amp; Co</Company>
  <LinksUpToDate>false</LinksUpToDate>
  <CharactersWithSpaces>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Issy x</dc:creator>
  <cp:lastModifiedBy>Geoff Buck</cp:lastModifiedBy>
  <cp:revision>5</cp:revision>
  <dcterms:created xsi:type="dcterms:W3CDTF">2013-11-11T11:37:00Z</dcterms:created>
  <dcterms:modified xsi:type="dcterms:W3CDTF">2013-11-22T15:17:00Z</dcterms:modified>
</cp:coreProperties>
</file>